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DD" w:rsidRDefault="00F44ADD" w:rsidP="009B7B27">
      <w:pPr>
        <w:jc w:val="center"/>
      </w:pPr>
      <w:r>
        <w:t>Montgomery County Planning and Zoning</w:t>
      </w:r>
    </w:p>
    <w:p w:rsidR="00F44ADD" w:rsidRDefault="00F44ADD" w:rsidP="009B7B27">
      <w:pPr>
        <w:jc w:val="center"/>
      </w:pPr>
      <w:r>
        <w:t xml:space="preserve">Monthly Meeting, Tuesday, </w:t>
      </w:r>
      <w:r w:rsidR="005D2E22">
        <w:t>March 15, 2022</w:t>
      </w:r>
    </w:p>
    <w:p w:rsidR="00F44ADD" w:rsidRDefault="00E0552E" w:rsidP="009B7B27">
      <w:pPr>
        <w:jc w:val="center"/>
      </w:pPr>
      <w:r>
        <w:t>At 7:0</w:t>
      </w:r>
      <w:r w:rsidR="005D2E22">
        <w:t>0</w:t>
      </w:r>
      <w:r w:rsidR="00F44ADD">
        <w:t xml:space="preserve"> p.m.</w:t>
      </w:r>
    </w:p>
    <w:p w:rsidR="00F44ADD" w:rsidRDefault="00F44ADD" w:rsidP="009B7B27">
      <w:pPr>
        <w:jc w:val="center"/>
      </w:pPr>
      <w:r>
        <w:t>In</w:t>
      </w:r>
    </w:p>
    <w:p w:rsidR="00F44ADD" w:rsidRDefault="009B7B27" w:rsidP="009B7B27">
      <w:pPr>
        <w:jc w:val="center"/>
      </w:pPr>
      <w:r>
        <w:t xml:space="preserve">Commissioner’s Room of </w:t>
      </w:r>
      <w:r w:rsidR="00F44ADD">
        <w:t>Courthouse</w:t>
      </w:r>
    </w:p>
    <w:p w:rsidR="00F44ADD" w:rsidRDefault="00F44ADD" w:rsidP="009B7B27">
      <w:pPr>
        <w:jc w:val="center"/>
      </w:pPr>
      <w:r>
        <w:t>Topics:</w:t>
      </w:r>
    </w:p>
    <w:p w:rsidR="00DD07A5" w:rsidRDefault="00DD07A5" w:rsidP="009B7B27">
      <w:pPr>
        <w:jc w:val="center"/>
      </w:pPr>
    </w:p>
    <w:p w:rsidR="005D2E22" w:rsidRDefault="005D2E22" w:rsidP="003677BA">
      <w:pPr>
        <w:pStyle w:val="ListParagraph"/>
        <w:numPr>
          <w:ilvl w:val="0"/>
          <w:numId w:val="1"/>
        </w:numPr>
        <w:ind w:left="0" w:firstLine="0"/>
        <w:jc w:val="center"/>
      </w:pPr>
      <w:r>
        <w:t xml:space="preserve">Meet with </w:t>
      </w:r>
      <w:r w:rsidRPr="005D2E22">
        <w:t xml:space="preserve">Van </w:t>
      </w:r>
      <w:proofErr w:type="spellStart"/>
      <w:r w:rsidRPr="005D2E22">
        <w:t>Matre</w:t>
      </w:r>
      <w:proofErr w:type="spellEnd"/>
      <w:r w:rsidR="003677BA">
        <w:t xml:space="preserve"> Law Firm</w:t>
      </w:r>
    </w:p>
    <w:p w:rsidR="00DD07A5" w:rsidRDefault="00DD07A5" w:rsidP="003677BA">
      <w:pPr>
        <w:jc w:val="center"/>
      </w:pPr>
    </w:p>
    <w:p w:rsidR="005D2E22" w:rsidRDefault="00DD07A5" w:rsidP="003677BA">
      <w:pPr>
        <w:pStyle w:val="ListParagraph"/>
        <w:numPr>
          <w:ilvl w:val="0"/>
          <w:numId w:val="1"/>
        </w:numPr>
        <w:ind w:left="0" w:firstLine="0"/>
        <w:jc w:val="center"/>
      </w:pPr>
      <w:r>
        <w:t>Minutes of previous meeting</w:t>
      </w:r>
    </w:p>
    <w:p w:rsidR="005D2E22" w:rsidRDefault="005D2E22" w:rsidP="003677BA">
      <w:pPr>
        <w:pStyle w:val="ListParagraph"/>
        <w:ind w:left="0"/>
        <w:jc w:val="center"/>
      </w:pPr>
    </w:p>
    <w:p w:rsidR="005D2E22" w:rsidRDefault="005D2E22" w:rsidP="003677BA">
      <w:pPr>
        <w:pStyle w:val="ListParagraph"/>
        <w:numPr>
          <w:ilvl w:val="0"/>
          <w:numId w:val="1"/>
        </w:numPr>
        <w:ind w:left="0" w:firstLine="0"/>
        <w:jc w:val="center"/>
      </w:pPr>
      <w:r>
        <w:t>Monthly totals</w:t>
      </w:r>
    </w:p>
    <w:p w:rsidR="00DD07A5" w:rsidRDefault="00DD07A5" w:rsidP="003677BA">
      <w:pPr>
        <w:pStyle w:val="ListParagraph"/>
        <w:ind w:left="0"/>
        <w:jc w:val="center"/>
      </w:pPr>
    </w:p>
    <w:p w:rsidR="00DD07A5" w:rsidRDefault="00DD07A5" w:rsidP="003677BA">
      <w:pPr>
        <w:pStyle w:val="ListParagraph"/>
        <w:numPr>
          <w:ilvl w:val="0"/>
          <w:numId w:val="1"/>
        </w:numPr>
        <w:ind w:left="0" w:firstLine="0"/>
        <w:jc w:val="center"/>
      </w:pPr>
      <w:r>
        <w:t>Items on ZEO desk</w:t>
      </w:r>
    </w:p>
    <w:p w:rsidR="00DD07A5" w:rsidRDefault="00DD07A5" w:rsidP="003677BA">
      <w:pPr>
        <w:pStyle w:val="ListParagraph"/>
        <w:ind w:left="0"/>
        <w:jc w:val="center"/>
      </w:pPr>
    </w:p>
    <w:p w:rsidR="00DD07A5" w:rsidRDefault="00DD07A5" w:rsidP="003677BA">
      <w:pPr>
        <w:pStyle w:val="ListParagraph"/>
        <w:numPr>
          <w:ilvl w:val="0"/>
          <w:numId w:val="1"/>
        </w:numPr>
        <w:ind w:left="0" w:firstLine="0"/>
        <w:jc w:val="center"/>
      </w:pPr>
      <w:r>
        <w:t>Other</w:t>
      </w:r>
    </w:p>
    <w:p w:rsidR="00DD07A5" w:rsidRDefault="00DD07A5" w:rsidP="003677BA">
      <w:pPr>
        <w:pStyle w:val="ListParagraph"/>
        <w:ind w:left="0"/>
        <w:jc w:val="center"/>
      </w:pPr>
    </w:p>
    <w:p w:rsidR="009B7B27" w:rsidRDefault="00DD07A5" w:rsidP="003677BA">
      <w:pPr>
        <w:pStyle w:val="ListParagraph"/>
        <w:numPr>
          <w:ilvl w:val="0"/>
          <w:numId w:val="1"/>
        </w:numPr>
        <w:ind w:left="0" w:firstLine="0"/>
        <w:jc w:val="center"/>
      </w:pPr>
      <w:r>
        <w:t>Adjournment</w:t>
      </w:r>
    </w:p>
    <w:p w:rsidR="005D2E22" w:rsidRDefault="005D2E22" w:rsidP="005D2E22"/>
    <w:p w:rsidR="003677BA" w:rsidRDefault="003677BA" w:rsidP="003677BA">
      <w:pPr>
        <w:jc w:val="center"/>
      </w:pPr>
      <w:r>
        <w:t>Notice is hereby given that the Montgomery County Planning and Zoning Board may conduct a section of this meeting as closed session pursuant to Section 610.021 (legal) of Missouri State Statues.  This closed session may be held in person or via zoom.</w:t>
      </w:r>
      <w:bookmarkStart w:id="0" w:name="_GoBack"/>
      <w:bookmarkEnd w:id="0"/>
    </w:p>
    <w:sectPr w:rsidR="0036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A20"/>
    <w:multiLevelType w:val="hybridMultilevel"/>
    <w:tmpl w:val="A962C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DD"/>
    <w:rsid w:val="003677BA"/>
    <w:rsid w:val="00427AE2"/>
    <w:rsid w:val="005D2E22"/>
    <w:rsid w:val="009B7B27"/>
    <w:rsid w:val="00AE376C"/>
    <w:rsid w:val="00DD07A5"/>
    <w:rsid w:val="00E0552E"/>
    <w:rsid w:val="00F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29B2"/>
  <w15:docId w15:val="{F5E3DD10-9367-4DE4-83CE-A0520503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Donna Viehmann</cp:lastModifiedBy>
  <cp:revision>2</cp:revision>
  <cp:lastPrinted>2022-03-10T15:25:00Z</cp:lastPrinted>
  <dcterms:created xsi:type="dcterms:W3CDTF">2022-03-10T15:25:00Z</dcterms:created>
  <dcterms:modified xsi:type="dcterms:W3CDTF">2022-03-10T15:25:00Z</dcterms:modified>
</cp:coreProperties>
</file>